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bookmarkStart w:id="0" w:name="_Toc144198636"/>
      <w:r w:rsidRPr="00B57137">
        <w:rPr>
          <w:rFonts w:ascii="Calibri Light" w:hAnsi="Calibri Light" w:cs="Calibri Light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 xml:space="preserve">reikalaujami kokybės bei aplinkos </w:t>
      </w:r>
    </w:p>
    <w:p w14:paraId="7A9A4E8A" w14:textId="1716CAEF" w:rsidR="00DB11A9" w:rsidRP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>apsaugos vadybos sistemų standartai“</w:t>
      </w:r>
      <w:bookmarkEnd w:id="0"/>
    </w:p>
    <w:p w14:paraId="5E829EB5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5FBD5F9C" w14:textId="5A53DE43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  <w:r w:rsidRPr="00B57137">
        <w:rPr>
          <w:rFonts w:ascii="Calibri Light" w:eastAsia="Arial" w:hAnsi="Calibri Light" w:cs="Calibri Light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70065708" w14:textId="77777777" w:rsidR="00B57137" w:rsidRP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1708C9EA" w14:textId="77777777" w:rsidR="009076ED" w:rsidRDefault="00000000" w:rsidP="009076ED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sdt>
        <w:sdtPr>
          <w:rPr>
            <w:rFonts w:ascii="Calibri Light" w:hAnsi="Calibri Light" w:cs="Calibri Light"/>
          </w:rPr>
          <w:tag w:val="goog_rdk_129"/>
          <w:id w:val="-1599392971"/>
          <w:placeholder>
            <w:docPart w:val="C2A734E4C4B947D297EC450ED5C70233"/>
          </w:placeholder>
        </w:sdtPr>
        <w:sdtContent>
          <w:r w:rsidR="00B57137" w:rsidRPr="00B57137">
            <w:rPr>
              <w:rFonts w:ascii="Calibri Light" w:hAnsi="Calibri Light" w:cs="Calibri Light"/>
            </w:rPr>
            <w:t>1.</w:t>
          </w:r>
        </w:sdtContent>
      </w:sdt>
      <w:r w:rsidR="00B57137" w:rsidRPr="00B57137">
        <w:rPr>
          <w:rFonts w:ascii="Calibri Light" w:eastAsia="Arial" w:hAnsi="Calibri Light" w:cs="Calibri Light"/>
        </w:rPr>
        <w:t xml:space="preserve">Tiekėjo kvalifikacija turi atitikti šiame priede nustatytus reikalavimus kvalifikacijai. </w:t>
      </w:r>
    </w:p>
    <w:p w14:paraId="49C4A415" w14:textId="46EF71A7" w:rsidR="009076ED" w:rsidRPr="00083103" w:rsidRDefault="009076ED" w:rsidP="009076ED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>
        <w:rPr>
          <w:rFonts w:ascii="Calibri Light" w:eastAsia="Arial" w:hAnsi="Calibri Light" w:cs="Calibri Light"/>
        </w:rPr>
        <w:t xml:space="preserve">2. </w:t>
      </w:r>
      <w:r w:rsidRPr="00B57137">
        <w:rPr>
          <w:rFonts w:ascii="Calibri Light" w:eastAsia="Arial" w:hAnsi="Calibri Light" w:cs="Calibri Light"/>
        </w:rPr>
        <w:t xml:space="preserve">Perkantysis subjektas nereikalauja, kad </w:t>
      </w:r>
      <w:r w:rsidRPr="00083103">
        <w:rPr>
          <w:rFonts w:ascii="Calibri Light" w:eastAsia="Arial" w:hAnsi="Calibri Light" w:cs="Calibri Light"/>
        </w:rPr>
        <w:t>tiekėjai laikytųsi kokybės vadybos sistemos ir (arba) aplinkos apsaugos vadybos sistemos standartų.</w:t>
      </w:r>
    </w:p>
    <w:p w14:paraId="4F09E5E0" w14:textId="77777777" w:rsidR="009076ED" w:rsidRPr="009076ED" w:rsidRDefault="009076ED" w:rsidP="009076ED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</w:p>
    <w:p w14:paraId="7C610B9B" w14:textId="77777777" w:rsidR="00B57137" w:rsidRPr="00B57137" w:rsidRDefault="00B57137" w:rsidP="00B57137">
      <w:pPr>
        <w:spacing w:after="0" w:line="240" w:lineRule="auto"/>
        <w:rPr>
          <w:rFonts w:ascii="Calibri Light" w:hAnsi="Calibri Light" w:cs="Calibri Light"/>
          <w:b/>
          <w:bCs/>
        </w:rPr>
      </w:pPr>
      <w:r w:rsidRPr="00B57137">
        <w:rPr>
          <w:rFonts w:ascii="Calibri Light" w:hAnsi="Calibri Light" w:cs="Calibri Light"/>
          <w:b/>
          <w:bCs/>
        </w:rPr>
        <w:t>Tiekėjų kvalifikacijos reikalavimai</w:t>
      </w:r>
    </w:p>
    <w:tbl>
      <w:tblPr>
        <w:tblStyle w:val="TableGrid3"/>
        <w:tblpPr w:leftFromText="181" w:rightFromText="181" w:vertAnchor="text" w:horzAnchor="margin" w:tblpY="1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3828"/>
        <w:gridCol w:w="3258"/>
        <w:gridCol w:w="1980"/>
      </w:tblGrid>
      <w:tr w:rsidR="00083103" w:rsidRPr="00BE16AF" w14:paraId="4B9425DD" w14:textId="77777777" w:rsidTr="00083103">
        <w:trPr>
          <w:tblHeader/>
        </w:trPr>
        <w:tc>
          <w:tcPr>
            <w:tcW w:w="2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487FD337" w14:textId="77777777" w:rsidR="00D7539B" w:rsidRPr="00BE16AF" w:rsidRDefault="00D7539B" w:rsidP="00083103">
            <w:pPr>
              <w:ind w:firstLine="0"/>
              <w:jc w:val="lef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E16AF">
              <w:rPr>
                <w:rFonts w:ascii="Calibri Light" w:eastAsiaTheme="minorHAnsi" w:hAnsi="Calibri Light" w:cs="Calibri Ligh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9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AD6D24C" w14:textId="77777777" w:rsidR="00D7539B" w:rsidRPr="00BE16AF" w:rsidRDefault="00D7539B" w:rsidP="004D2140">
            <w:pPr>
              <w:ind w:firstLine="0"/>
              <w:rPr>
                <w:rFonts w:ascii="Calibri Light" w:eastAsiaTheme="minorEastAsia" w:hAnsi="Calibri Light" w:cs="Calibri Light"/>
                <w:b/>
                <w:bCs/>
                <w:sz w:val="22"/>
                <w:szCs w:val="22"/>
              </w:rPr>
            </w:pPr>
            <w:r w:rsidRPr="00BE16AF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BE16AF">
              <w:rPr>
                <w:rStyle w:val="Puslapioinaosnuoroda"/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69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4E4EAE56" w14:textId="77777777" w:rsidR="00D7539B" w:rsidRPr="00BE16AF" w:rsidRDefault="00D7539B" w:rsidP="009076ED">
            <w:pPr>
              <w:autoSpaceDE w:val="0"/>
              <w:autoSpaceDN w:val="0"/>
              <w:adjustRightInd w:val="0"/>
              <w:ind w:firstLine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BE16AF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0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2A103A2A" w14:textId="744C2FC7" w:rsidR="00D7539B" w:rsidRPr="00BE16AF" w:rsidRDefault="00D7539B" w:rsidP="009076ED">
            <w:pPr>
              <w:autoSpaceDE w:val="0"/>
              <w:autoSpaceDN w:val="0"/>
              <w:adjustRightInd w:val="0"/>
              <w:ind w:firstLine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BE16AF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Subjektas, kuris turi atitikti reikalavim</w:t>
            </w:r>
            <w:r w:rsidR="009076ED" w:rsidRPr="00BE16AF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ą</w:t>
            </w:r>
          </w:p>
        </w:tc>
      </w:tr>
      <w:tr w:rsidR="00D7539B" w:rsidRPr="00BE16AF" w14:paraId="3A28C874" w14:textId="77777777" w:rsidTr="00083103">
        <w:tc>
          <w:tcPr>
            <w:tcW w:w="2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7D6981" w14:textId="77777777" w:rsidR="00D7539B" w:rsidRPr="00BE16AF" w:rsidRDefault="00D7539B" w:rsidP="00083103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0" w:firstLine="0"/>
              <w:jc w:val="left"/>
              <w:rPr>
                <w:rFonts w:ascii="Calibri Light" w:eastAsiaTheme="minorHAnsi" w:hAnsi="Calibri Light" w:cs="Calibri Light"/>
                <w:sz w:val="22"/>
                <w:szCs w:val="22"/>
              </w:rPr>
            </w:pPr>
          </w:p>
        </w:tc>
        <w:tc>
          <w:tcPr>
            <w:tcW w:w="470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4521A7" w14:textId="46FEE21D" w:rsidR="00D7539B" w:rsidRPr="00BE16AF" w:rsidRDefault="009076ED" w:rsidP="009076ED">
            <w:pPr>
              <w:autoSpaceDE w:val="0"/>
              <w:autoSpaceDN w:val="0"/>
              <w:adjustRightInd w:val="0"/>
              <w:ind w:firstLine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BE16AF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Techninis ir profesinis pajėgumas</w:t>
            </w:r>
          </w:p>
        </w:tc>
      </w:tr>
      <w:tr w:rsidR="00083103" w:rsidRPr="00BE16AF" w14:paraId="4FFBED97" w14:textId="77777777" w:rsidTr="00083103">
        <w:tc>
          <w:tcPr>
            <w:tcW w:w="2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EDA3D" w14:textId="77777777" w:rsidR="009076ED" w:rsidRPr="00BE16AF" w:rsidRDefault="009076ED" w:rsidP="00083103">
            <w:pPr>
              <w:pStyle w:val="Sraopastraipa"/>
              <w:spacing w:line="240" w:lineRule="auto"/>
              <w:ind w:left="0" w:firstLine="0"/>
              <w:jc w:val="right"/>
              <w:rPr>
                <w:rFonts w:ascii="Calibri Light" w:eastAsiaTheme="minorHAnsi" w:hAnsi="Calibri Light" w:cs="Calibri Light"/>
                <w:sz w:val="22"/>
                <w:szCs w:val="22"/>
              </w:rPr>
            </w:pPr>
            <w:r w:rsidRPr="00BE16AF">
              <w:rPr>
                <w:rFonts w:ascii="Calibri Light" w:eastAsiaTheme="minorHAnsi" w:hAnsi="Calibri Light" w:cs="Calibri Light"/>
                <w:sz w:val="22"/>
                <w:szCs w:val="22"/>
              </w:rPr>
              <w:t xml:space="preserve">1.1 </w:t>
            </w:r>
          </w:p>
        </w:tc>
        <w:tc>
          <w:tcPr>
            <w:tcW w:w="19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CD88EDD" w14:textId="6DE070B1" w:rsidR="001D6671" w:rsidRDefault="009076ED" w:rsidP="009076ED">
            <w:pPr>
              <w:autoSpaceDE w:val="0"/>
              <w:autoSpaceDN w:val="0"/>
              <w:adjustRightInd w:val="0"/>
              <w:ind w:firstLine="0"/>
              <w:rPr>
                <w:rFonts w:asciiTheme="majorHAnsi" w:hAnsiTheme="majorHAnsi" w:cstheme="majorHAnsi"/>
                <w:sz w:val="22"/>
                <w:szCs w:val="22"/>
              </w:rPr>
            </w:pPr>
            <w:r w:rsidRPr="00BE16AF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Tiekėjas per paskutinius 5 metus (iki pasiūlymo pateikimo termino pabaigos) arba per laiką nuo tiekėjo įregistravimo dienos (jei tiekėjas veiklą vykdė trumpiau nei 5 metus) </w:t>
            </w:r>
            <w:r w:rsidRPr="00BE16AF">
              <w:rPr>
                <w:rFonts w:asciiTheme="majorHAnsi" w:hAnsiTheme="majorHAnsi" w:cstheme="majorHAnsi"/>
                <w:sz w:val="22"/>
                <w:szCs w:val="22"/>
              </w:rPr>
              <w:t>turi būti parengęs ne mažiau kaip 1 (vieną) galimybių studiją</w:t>
            </w:r>
            <w:r w:rsidR="00ED5154">
              <w:rPr>
                <w:rFonts w:asciiTheme="majorHAnsi" w:hAnsiTheme="majorHAnsi" w:cstheme="majorHAnsi"/>
                <w:sz w:val="22"/>
                <w:szCs w:val="22"/>
              </w:rPr>
              <w:t xml:space="preserve"> ar hidraulinį modeliavimą</w:t>
            </w:r>
            <w:r w:rsidRPr="00BE16AF">
              <w:rPr>
                <w:rFonts w:asciiTheme="majorHAnsi" w:hAnsiTheme="majorHAnsi" w:cstheme="majorHAnsi"/>
                <w:sz w:val="22"/>
                <w:szCs w:val="22"/>
              </w:rPr>
              <w:t>, kuri</w:t>
            </w:r>
            <w:r w:rsidR="00ED5154">
              <w:rPr>
                <w:rFonts w:asciiTheme="majorHAnsi" w:hAnsiTheme="majorHAnsi" w:cstheme="majorHAnsi"/>
                <w:sz w:val="22"/>
                <w:szCs w:val="22"/>
              </w:rPr>
              <w:t>/-is</w:t>
            </w:r>
            <w:r w:rsidR="001D6671">
              <w:rPr>
                <w:rFonts w:asciiTheme="majorHAnsi" w:hAnsiTheme="majorHAnsi" w:cstheme="majorHAnsi"/>
                <w:sz w:val="22"/>
                <w:szCs w:val="22"/>
              </w:rPr>
              <w:t xml:space="preserve"> nagrinėjo vandens ir/ar nuotekų tinklų plėtrą</w:t>
            </w:r>
            <w:r w:rsidR="00876C8A">
              <w:rPr>
                <w:rFonts w:asciiTheme="majorHAnsi" w:hAnsiTheme="majorHAnsi" w:cstheme="majorHAnsi"/>
                <w:sz w:val="22"/>
                <w:szCs w:val="22"/>
              </w:rPr>
              <w:t xml:space="preserve"> ar esamų tinklų pralaidumą</w:t>
            </w:r>
            <w:r w:rsidR="001D6671">
              <w:rPr>
                <w:rFonts w:asciiTheme="majorHAnsi" w:hAnsiTheme="majorHAnsi" w:cstheme="majorHAnsi"/>
                <w:sz w:val="22"/>
                <w:szCs w:val="22"/>
              </w:rPr>
              <w:t xml:space="preserve"> ne mažesniame nei 10 km</w:t>
            </w:r>
            <w:r w:rsidR="001D6671" w:rsidRPr="001D6671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2</w:t>
            </w:r>
            <w:r w:rsidRPr="00BE16A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1D6671">
              <w:rPr>
                <w:rFonts w:asciiTheme="majorHAnsi" w:hAnsiTheme="majorHAnsi" w:cstheme="majorHAnsi"/>
                <w:sz w:val="22"/>
                <w:szCs w:val="22"/>
              </w:rPr>
              <w:t>plote.</w:t>
            </w:r>
          </w:p>
          <w:p w14:paraId="6E2736AA" w14:textId="29DC0C0F" w:rsidR="009076ED" w:rsidRPr="00BE16AF" w:rsidRDefault="009076ED" w:rsidP="009076ED">
            <w:pPr>
              <w:autoSpaceDE w:val="0"/>
              <w:autoSpaceDN w:val="0"/>
              <w:adjustRightInd w:val="0"/>
              <w:ind w:firstLine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69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21463" w14:textId="77777777" w:rsidR="009076ED" w:rsidRPr="00BE16AF" w:rsidRDefault="009076ED" w:rsidP="009076ED">
            <w:pPr>
              <w:widowControl w:val="0"/>
              <w:numPr>
                <w:ilvl w:val="0"/>
                <w:numId w:val="5"/>
              </w:numPr>
              <w:snapToGrid w:val="0"/>
              <w:ind w:left="46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  <w:r w:rsidRPr="00BE16AF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1) Teikėjo per pastaruosius </w:t>
            </w:r>
            <w:r w:rsidRPr="00BE16AF">
              <w:rPr>
                <w:rStyle w:val="ui-provider"/>
                <w:rFonts w:asciiTheme="majorHAnsi" w:hAnsiTheme="majorHAnsi" w:cstheme="majorHAnsi"/>
                <w:sz w:val="22"/>
                <w:szCs w:val="22"/>
              </w:rPr>
              <w:t xml:space="preserve">5 (penkis) metus </w:t>
            </w:r>
            <w:r w:rsidRPr="00BE16AF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(iki pasiūlymų pateikimo termino pabaigos) </w:t>
            </w:r>
            <w:r w:rsidRPr="00BE16AF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arba per laiką nuo teikėjo įregistravimo dienos (jeigu teikėjas vykdė veiklą mažiau kaip </w:t>
            </w:r>
            <w:r w:rsidRPr="00BE16AF">
              <w:rPr>
                <w:rStyle w:val="ui-provider"/>
                <w:rFonts w:asciiTheme="majorHAnsi" w:hAnsiTheme="majorHAnsi" w:cstheme="majorHAnsi"/>
                <w:sz w:val="22"/>
                <w:szCs w:val="22"/>
              </w:rPr>
              <w:t xml:space="preserve">5 (penkis) </w:t>
            </w:r>
            <w:r w:rsidRPr="00BE16AF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metus) įvykdytų/vykdomų sutarčių</w:t>
            </w:r>
            <w:r w:rsidRPr="00BE16A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BE16AF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sąrašas (patvirtintas teikėjo vadovo ar jo įgalioto asmens parašu), kuriame nurodyta: sutarties</w:t>
            </w:r>
            <w:r w:rsidRPr="00BE16AF">
              <w:rPr>
                <w:rFonts w:asciiTheme="majorHAnsi" w:eastAsia="Calibr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Pr="00BE16AF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paslaugų pavadinimas, </w:t>
            </w:r>
            <w:r w:rsidRPr="00BE16AF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sutarties vykdymo laikotarpis (pradžios ir pabaigos datos „nuo-iki“ metai, mėnuo), sutarties vertė/bendros sumos, Eur be PVM paslaugų gavėjas – užsakovas ir jo kontaktiniai duomenys.</w:t>
            </w:r>
          </w:p>
          <w:p w14:paraId="2534EC3D" w14:textId="77777777" w:rsidR="009076ED" w:rsidRPr="00BE16AF" w:rsidRDefault="009076ED" w:rsidP="009076ED">
            <w:pPr>
              <w:widowControl w:val="0"/>
              <w:numPr>
                <w:ilvl w:val="0"/>
                <w:numId w:val="5"/>
              </w:numPr>
              <w:snapToGrid w:val="0"/>
              <w:ind w:left="46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  <w:r w:rsidRPr="00BE16AF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2) Užsakovo (nurodyto įvykdytų ir/ar vykdomų sutarčių sąraše) atsiliepimai (patvirtinti užsakovo vadovo ar jo įgalioto asmens parašu bei įmonės antspaudu (jei turi) ar kiti dokumentai (pvz. šalių pasirašyti atliktų paslaugų – priėmimo – perdavimo aktai)</w:t>
            </w:r>
            <w:r w:rsidRPr="00BE16AF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71691629" w14:textId="7A57A491" w:rsidR="009076ED" w:rsidRPr="00BE16AF" w:rsidRDefault="009076ED" w:rsidP="009076ED">
            <w:pPr>
              <w:autoSpaceDE w:val="0"/>
              <w:autoSpaceDN w:val="0"/>
              <w:adjustRightInd w:val="0"/>
              <w:ind w:firstLine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BE16AF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Pirkėjas, norėdama įsitikinti Tiekėjo pajėgumu įvykdyti sutartį ir (arba) patikslinti pateiktą informaciją, pasilieka sau teisę be išankstinio įspėjimo susisiekti su teikėjo nurodytu užsakovo atstovu ir/ar kreiptis į kompetentingas institucijas.</w:t>
            </w:r>
          </w:p>
        </w:tc>
        <w:tc>
          <w:tcPr>
            <w:tcW w:w="10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4F44E" w14:textId="77777777" w:rsidR="009076ED" w:rsidRPr="009076ED" w:rsidRDefault="009076ED" w:rsidP="009076ED">
            <w:pPr>
              <w:ind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9076ED">
              <w:rPr>
                <w:rFonts w:ascii="Calibri Light" w:hAnsi="Calibri Light" w:cs="Calibri Light"/>
                <w:sz w:val="22"/>
                <w:szCs w:val="22"/>
              </w:rPr>
              <w:t>· 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1ECD2350" w14:textId="77777777" w:rsidR="009076ED" w:rsidRPr="009076ED" w:rsidRDefault="009076ED" w:rsidP="009076ED">
            <w:pPr>
              <w:ind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9076ED">
              <w:rPr>
                <w:rFonts w:ascii="Calibri Light" w:hAnsi="Calibri Light" w:cs="Calibri Light"/>
                <w:sz w:val="22"/>
                <w:szCs w:val="22"/>
              </w:rPr>
              <w:t>· tiekėjas gali remtis kitų ūkio subjektų pajėgumais tik tuo atveju, jeigu tie subjektai patys vykdys tą pirkimo sutarties dalį, kuriai reikia jų turimų pajėgumų;</w:t>
            </w:r>
          </w:p>
          <w:p w14:paraId="3ED078C6" w14:textId="77777777" w:rsidR="009076ED" w:rsidRPr="009076ED" w:rsidRDefault="009076ED" w:rsidP="009076ED">
            <w:pPr>
              <w:ind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9076ED">
              <w:rPr>
                <w:rFonts w:ascii="Calibri Light" w:hAnsi="Calibri Light" w:cs="Calibri Light"/>
                <w:sz w:val="22"/>
                <w:szCs w:val="22"/>
              </w:rPr>
              <w:t>· subtiekėjams šis reikalavimas nenustatomas.</w:t>
            </w:r>
          </w:p>
          <w:p w14:paraId="67840D37" w14:textId="77777777" w:rsidR="009076ED" w:rsidRPr="00BE16AF" w:rsidRDefault="009076ED" w:rsidP="009076ED">
            <w:pPr>
              <w:ind w:firstLine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4B1798BF" w14:textId="77777777" w:rsidR="00B57137" w:rsidRPr="00B57137" w:rsidRDefault="00B57137" w:rsidP="009076ED">
      <w:pPr>
        <w:spacing w:after="0" w:line="240" w:lineRule="auto"/>
        <w:rPr>
          <w:rFonts w:ascii="Calibri Light" w:hAnsi="Calibri Light" w:cs="Calibri Light"/>
          <w:b/>
          <w:bCs/>
        </w:rPr>
        <w:sectPr w:rsidR="00B57137" w:rsidRPr="00B57137" w:rsidSect="00C456A9">
          <w:type w:val="continuous"/>
          <w:pgSz w:w="11907" w:h="16840" w:code="9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48121A95" w14:textId="77777777" w:rsidR="00DB11A9" w:rsidRPr="00B57137" w:rsidRDefault="00DB11A9" w:rsidP="00ED5154">
      <w:pPr>
        <w:spacing w:after="0" w:line="240" w:lineRule="auto"/>
        <w:rPr>
          <w:rFonts w:ascii="Calibri Light" w:hAnsi="Calibri Light" w:cs="Calibri Light"/>
        </w:rPr>
      </w:pPr>
    </w:p>
    <w:sectPr w:rsidR="00DB11A9" w:rsidRPr="00B57137" w:rsidSect="00C456A9">
      <w:headerReference w:type="firs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2183A" w14:textId="77777777" w:rsidR="006D5EFB" w:rsidRDefault="006D5EFB" w:rsidP="00DB11A9">
      <w:pPr>
        <w:spacing w:after="0" w:line="240" w:lineRule="auto"/>
      </w:pPr>
      <w:r>
        <w:separator/>
      </w:r>
    </w:p>
  </w:endnote>
  <w:endnote w:type="continuationSeparator" w:id="0">
    <w:p w14:paraId="59E30FE3" w14:textId="77777777" w:rsidR="006D5EFB" w:rsidRDefault="006D5EFB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2AF2C" w14:textId="77777777" w:rsidR="006D5EFB" w:rsidRDefault="006D5EFB" w:rsidP="00DB11A9">
      <w:pPr>
        <w:spacing w:after="0" w:line="240" w:lineRule="auto"/>
      </w:pPr>
      <w:r>
        <w:separator/>
      </w:r>
    </w:p>
  </w:footnote>
  <w:footnote w:type="continuationSeparator" w:id="0">
    <w:p w14:paraId="0294215F" w14:textId="77777777" w:rsidR="006D5EFB" w:rsidRDefault="006D5EFB" w:rsidP="00DB11A9">
      <w:pPr>
        <w:spacing w:after="0" w:line="240" w:lineRule="auto"/>
      </w:pPr>
      <w:r>
        <w:continuationSeparator/>
      </w:r>
    </w:p>
  </w:footnote>
  <w:footnote w:id="1">
    <w:p w14:paraId="115AB5E4" w14:textId="64A16E57" w:rsidR="00D7539B" w:rsidRDefault="00D7539B" w:rsidP="00D7539B">
      <w:pPr>
        <w:pStyle w:val="Puslapioinaostekstas"/>
        <w:tabs>
          <w:tab w:val="left" w:pos="9639"/>
        </w:tabs>
        <w:spacing w:line="240" w:lineRule="auto"/>
        <w:ind w:right="193"/>
      </w:pPr>
      <w:r>
        <w:rPr>
          <w:rStyle w:val="Puslapioinaosnuoroda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Perkantysis subjektas</w:t>
      </w:r>
      <w:r w:rsidRPr="00515CBD">
        <w:rPr>
          <w:rFonts w:cstheme="minorHAnsi"/>
          <w:sz w:val="21"/>
          <w:szCs w:val="21"/>
        </w:rPr>
        <w:t>, nusta</w:t>
      </w:r>
      <w:r w:rsidR="004D2140">
        <w:rPr>
          <w:rFonts w:cstheme="minorHAnsi"/>
          <w:sz w:val="21"/>
          <w:szCs w:val="21"/>
        </w:rPr>
        <w:t>tęs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6000B6AE" w14:textId="77777777" w:rsidR="00D7539B" w:rsidRDefault="00D7539B" w:rsidP="00ED5154">
      <w:pPr>
        <w:pStyle w:val="Puslapioinaostekstas"/>
        <w:ind w:firstLin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EF730A4"/>
    <w:multiLevelType w:val="hybridMultilevel"/>
    <w:tmpl w:val="CCE4C142"/>
    <w:lvl w:ilvl="0" w:tplc="F98C399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35C4457"/>
    <w:multiLevelType w:val="hybridMultilevel"/>
    <w:tmpl w:val="F4DEAD10"/>
    <w:lvl w:ilvl="0" w:tplc="0427001B">
      <w:start w:val="1"/>
      <w:numFmt w:val="lowerRoman"/>
      <w:lvlText w:val="%1."/>
      <w:lvlJc w:val="righ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05D27"/>
    <w:multiLevelType w:val="hybridMultilevel"/>
    <w:tmpl w:val="E73EB5D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091899"/>
    <w:multiLevelType w:val="hybridMultilevel"/>
    <w:tmpl w:val="B5365AF0"/>
    <w:lvl w:ilvl="0" w:tplc="AF609946">
      <w:start w:val="1"/>
      <w:numFmt w:val="lowerRoman"/>
      <w:lvlText w:val="%1."/>
      <w:lvlJc w:val="left"/>
      <w:pPr>
        <w:ind w:left="1041" w:hanging="72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01" w:hanging="360"/>
      </w:pPr>
    </w:lvl>
    <w:lvl w:ilvl="2" w:tplc="0427001B" w:tentative="1">
      <w:start w:val="1"/>
      <w:numFmt w:val="lowerRoman"/>
      <w:lvlText w:val="%3."/>
      <w:lvlJc w:val="right"/>
      <w:pPr>
        <w:ind w:left="2121" w:hanging="180"/>
      </w:pPr>
    </w:lvl>
    <w:lvl w:ilvl="3" w:tplc="0427000F" w:tentative="1">
      <w:start w:val="1"/>
      <w:numFmt w:val="decimal"/>
      <w:lvlText w:val="%4."/>
      <w:lvlJc w:val="left"/>
      <w:pPr>
        <w:ind w:left="2841" w:hanging="360"/>
      </w:pPr>
    </w:lvl>
    <w:lvl w:ilvl="4" w:tplc="04270019" w:tentative="1">
      <w:start w:val="1"/>
      <w:numFmt w:val="lowerLetter"/>
      <w:lvlText w:val="%5."/>
      <w:lvlJc w:val="left"/>
      <w:pPr>
        <w:ind w:left="3561" w:hanging="360"/>
      </w:pPr>
    </w:lvl>
    <w:lvl w:ilvl="5" w:tplc="0427001B" w:tentative="1">
      <w:start w:val="1"/>
      <w:numFmt w:val="lowerRoman"/>
      <w:lvlText w:val="%6."/>
      <w:lvlJc w:val="right"/>
      <w:pPr>
        <w:ind w:left="4281" w:hanging="180"/>
      </w:pPr>
    </w:lvl>
    <w:lvl w:ilvl="6" w:tplc="0427000F" w:tentative="1">
      <w:start w:val="1"/>
      <w:numFmt w:val="decimal"/>
      <w:lvlText w:val="%7."/>
      <w:lvlJc w:val="left"/>
      <w:pPr>
        <w:ind w:left="5001" w:hanging="360"/>
      </w:pPr>
    </w:lvl>
    <w:lvl w:ilvl="7" w:tplc="04270019" w:tentative="1">
      <w:start w:val="1"/>
      <w:numFmt w:val="lowerLetter"/>
      <w:lvlText w:val="%8."/>
      <w:lvlJc w:val="left"/>
      <w:pPr>
        <w:ind w:left="5721" w:hanging="360"/>
      </w:pPr>
    </w:lvl>
    <w:lvl w:ilvl="8" w:tplc="0427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6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F13F4"/>
    <w:multiLevelType w:val="hybridMultilevel"/>
    <w:tmpl w:val="F4DEAD10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655032">
    <w:abstractNumId w:val="0"/>
  </w:num>
  <w:num w:numId="2" w16cid:durableId="1504125236">
    <w:abstractNumId w:val="6"/>
  </w:num>
  <w:num w:numId="3" w16cid:durableId="1154565183">
    <w:abstractNumId w:val="2"/>
  </w:num>
  <w:num w:numId="4" w16cid:durableId="1085883052">
    <w:abstractNumId w:val="7"/>
  </w:num>
  <w:num w:numId="5" w16cid:durableId="8135290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1055594">
    <w:abstractNumId w:val="1"/>
  </w:num>
  <w:num w:numId="7" w16cid:durableId="241985797">
    <w:abstractNumId w:val="3"/>
  </w:num>
  <w:num w:numId="8" w16cid:durableId="961376300">
    <w:abstractNumId w:val="8"/>
  </w:num>
  <w:num w:numId="9" w16cid:durableId="1002302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083103"/>
    <w:rsid w:val="000B7E27"/>
    <w:rsid w:val="000F4F35"/>
    <w:rsid w:val="001C60A7"/>
    <w:rsid w:val="001D6248"/>
    <w:rsid w:val="001D6671"/>
    <w:rsid w:val="00306C20"/>
    <w:rsid w:val="003A0D8A"/>
    <w:rsid w:val="004A7B76"/>
    <w:rsid w:val="004B201B"/>
    <w:rsid w:val="004D2140"/>
    <w:rsid w:val="004E0407"/>
    <w:rsid w:val="006D5EFB"/>
    <w:rsid w:val="006E05C4"/>
    <w:rsid w:val="00762ABC"/>
    <w:rsid w:val="00810FF9"/>
    <w:rsid w:val="00876C8A"/>
    <w:rsid w:val="008F3938"/>
    <w:rsid w:val="009076ED"/>
    <w:rsid w:val="00907815"/>
    <w:rsid w:val="00B57137"/>
    <w:rsid w:val="00BD7F75"/>
    <w:rsid w:val="00BE16AF"/>
    <w:rsid w:val="00C24618"/>
    <w:rsid w:val="00C456A9"/>
    <w:rsid w:val="00C50014"/>
    <w:rsid w:val="00C663B5"/>
    <w:rsid w:val="00D7539B"/>
    <w:rsid w:val="00DB11A9"/>
    <w:rsid w:val="00EA2375"/>
    <w:rsid w:val="00ED5154"/>
    <w:rsid w:val="00F25D6D"/>
    <w:rsid w:val="00FA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B11A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B11A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05C4"/>
  </w:style>
  <w:style w:type="character" w:customStyle="1" w:styleId="ui-provider">
    <w:name w:val="ui-provider"/>
    <w:basedOn w:val="Numatytasispastraiposriftas"/>
    <w:rsid w:val="009076ED"/>
  </w:style>
  <w:style w:type="character" w:customStyle="1" w:styleId="rynqvb">
    <w:name w:val="rynqvb"/>
    <w:basedOn w:val="Numatytasispastraiposriftas"/>
    <w:rsid w:val="009076ED"/>
  </w:style>
  <w:style w:type="paragraph" w:customStyle="1" w:styleId="TableParagraph">
    <w:name w:val="Table Paragraph"/>
    <w:basedOn w:val="prastasis"/>
    <w:uiPriority w:val="1"/>
    <w:qFormat/>
    <w:rsid w:val="009076ED"/>
    <w:pPr>
      <w:widowControl w:val="0"/>
      <w:autoSpaceDE w:val="0"/>
      <w:autoSpaceDN w:val="0"/>
      <w:spacing w:after="0" w:line="240" w:lineRule="auto"/>
      <w:ind w:left="107"/>
    </w:pPr>
    <w:rPr>
      <w:rFonts w:ascii="Calibri Light" w:eastAsia="Calibri Light" w:hAnsi="Calibri Light" w:cs="Calibri Light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2A734E4C4B947D297EC450ED5C702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CADD48-1A4C-4C3B-94A9-618DD660310B}"/>
      </w:docPartPr>
      <w:docPartBody>
        <w:p w:rsidR="00A71624" w:rsidRDefault="00A71624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B01"/>
    <w:rsid w:val="000B7E27"/>
    <w:rsid w:val="001C60A7"/>
    <w:rsid w:val="003A0D8A"/>
    <w:rsid w:val="00665CC4"/>
    <w:rsid w:val="007470D3"/>
    <w:rsid w:val="00840B01"/>
    <w:rsid w:val="008F18DF"/>
    <w:rsid w:val="00A71624"/>
    <w:rsid w:val="00BD7F75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1624</Words>
  <Characters>927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Tautvydas Paliulis</cp:lastModifiedBy>
  <cp:revision>2</cp:revision>
  <dcterms:created xsi:type="dcterms:W3CDTF">2026-06-17T06:28:00Z</dcterms:created>
  <dcterms:modified xsi:type="dcterms:W3CDTF">2026-06-17T06:28:00Z</dcterms:modified>
</cp:coreProperties>
</file>